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DA55D" w14:textId="4D0FC0BA" w:rsidR="00181EE6" w:rsidRDefault="00084BBA" w:rsidP="00964680">
      <w:pPr>
        <w:jc w:val="center"/>
      </w:pPr>
      <w:r>
        <w:rPr>
          <w:b/>
        </w:rPr>
        <w:t xml:space="preserve">How To </w:t>
      </w:r>
      <w:r w:rsidR="00181EE6" w:rsidRPr="009B1755">
        <w:rPr>
          <w:b/>
        </w:rPr>
        <w:t>Find Structures in the PDB Related to a Topic of Interest</w:t>
      </w:r>
    </w:p>
    <w:p w14:paraId="6BADC2CA" w14:textId="04C9DA87" w:rsidR="00211617" w:rsidRPr="008E4E9B" w:rsidRDefault="00211617" w:rsidP="00211617">
      <w:pPr>
        <w:rPr>
          <w:sz w:val="20"/>
          <w:szCs w:val="20"/>
        </w:rPr>
      </w:pPr>
      <w:r w:rsidRPr="008E4E9B">
        <w:rPr>
          <w:b/>
          <w:sz w:val="20"/>
          <w:szCs w:val="20"/>
        </w:rPr>
        <w:t>Learning Objective</w:t>
      </w:r>
      <w:r w:rsidR="005B6C96">
        <w:rPr>
          <w:b/>
          <w:sz w:val="20"/>
          <w:szCs w:val="20"/>
        </w:rPr>
        <w:t>s</w:t>
      </w:r>
      <w:r w:rsidRPr="008E4E9B">
        <w:rPr>
          <w:sz w:val="20"/>
          <w:szCs w:val="20"/>
        </w:rPr>
        <w:t xml:space="preserve">: </w:t>
      </w:r>
    </w:p>
    <w:p w14:paraId="0416AFB4" w14:textId="0C1EB02F" w:rsidR="00211617" w:rsidRPr="008E4E9B" w:rsidRDefault="00084BBA" w:rsidP="0021161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B00579" w:rsidRPr="008E4E9B">
        <w:rPr>
          <w:sz w:val="20"/>
          <w:szCs w:val="20"/>
        </w:rPr>
        <w:t>dentify</w:t>
      </w:r>
      <w:r w:rsidR="00211617" w:rsidRPr="008E4E9B">
        <w:rPr>
          <w:sz w:val="20"/>
          <w:szCs w:val="20"/>
        </w:rPr>
        <w:t xml:space="preserve"> PDB entries that are related to a topic of interest </w:t>
      </w:r>
    </w:p>
    <w:p w14:paraId="63BFE6B2" w14:textId="1059C388" w:rsidR="00181EE6" w:rsidRDefault="00084BBA" w:rsidP="00B6529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211617" w:rsidRPr="008E4E9B">
        <w:rPr>
          <w:sz w:val="20"/>
          <w:szCs w:val="20"/>
        </w:rPr>
        <w:t xml:space="preserve">dentify one or more </w:t>
      </w:r>
      <w:r w:rsidR="00B00579" w:rsidRPr="008E4E9B">
        <w:rPr>
          <w:sz w:val="20"/>
          <w:szCs w:val="20"/>
        </w:rPr>
        <w:t xml:space="preserve">examples of </w:t>
      </w:r>
      <w:r w:rsidR="00211617" w:rsidRPr="008E4E9B">
        <w:rPr>
          <w:sz w:val="20"/>
          <w:szCs w:val="20"/>
        </w:rPr>
        <w:t xml:space="preserve">PDB entries that may be used to visualize/illustrate a molecular view of the </w:t>
      </w:r>
      <w:r w:rsidR="00C16274" w:rsidRPr="008E4E9B">
        <w:rPr>
          <w:sz w:val="20"/>
          <w:szCs w:val="20"/>
        </w:rPr>
        <w:t xml:space="preserve">topic of interest </w:t>
      </w:r>
    </w:p>
    <w:p w14:paraId="606EC497" w14:textId="1A4384FE" w:rsidR="00A83BDC" w:rsidRPr="00A83BDC" w:rsidRDefault="00A83BDC" w:rsidP="00A83BDC">
      <w:pPr>
        <w:jc w:val="center"/>
        <w:rPr>
          <w:sz w:val="20"/>
          <w:szCs w:val="20"/>
        </w:rPr>
      </w:pPr>
      <w:r w:rsidRPr="00A83BDC">
        <w:rPr>
          <w:noProof/>
          <w:sz w:val="20"/>
          <w:szCs w:val="20"/>
        </w:rPr>
        <w:drawing>
          <wp:inline distT="0" distB="0" distL="0" distR="0" wp14:anchorId="08195085" wp14:editId="47259639">
            <wp:extent cx="3601033" cy="2011680"/>
            <wp:effectExtent l="25400" t="25400" r="31750" b="2032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33" cy="2011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022895" w14:textId="77777777" w:rsidR="00B00579" w:rsidRPr="008E4E9B" w:rsidRDefault="00B00579">
      <w:pPr>
        <w:rPr>
          <w:sz w:val="20"/>
          <w:szCs w:val="20"/>
        </w:rPr>
      </w:pPr>
      <w:r w:rsidRPr="008E4E9B">
        <w:rPr>
          <w:b/>
          <w:sz w:val="20"/>
          <w:szCs w:val="20"/>
        </w:rPr>
        <w:t>Steps</w:t>
      </w:r>
      <w:r w:rsidRPr="008E4E9B">
        <w:rPr>
          <w:sz w:val="20"/>
          <w:szCs w:val="20"/>
        </w:rPr>
        <w:t>:</w:t>
      </w:r>
    </w:p>
    <w:p w14:paraId="71DBC7E0" w14:textId="77777777" w:rsidR="00B00579" w:rsidRPr="008E4E9B" w:rsidRDefault="00B00579" w:rsidP="00B00579">
      <w:pPr>
        <w:pStyle w:val="ListParagraph"/>
        <w:numPr>
          <w:ilvl w:val="0"/>
          <w:numId w:val="2"/>
        </w:numPr>
        <w:rPr>
          <w:color w:val="0000FF"/>
          <w:sz w:val="20"/>
          <w:szCs w:val="20"/>
        </w:rPr>
      </w:pPr>
      <w:r w:rsidRPr="008E4E9B">
        <w:rPr>
          <w:color w:val="0000FF"/>
          <w:sz w:val="20"/>
          <w:szCs w:val="20"/>
        </w:rPr>
        <w:t>Getting Started</w:t>
      </w:r>
    </w:p>
    <w:p w14:paraId="792162FF" w14:textId="30F38742" w:rsidR="009D4E32" w:rsidRDefault="00CA7660" w:rsidP="00D85EAA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8E4E9B">
        <w:rPr>
          <w:sz w:val="16"/>
          <w:szCs w:val="16"/>
        </w:rPr>
        <w:t xml:space="preserve">Get overview of topic, key participants and roles </w:t>
      </w:r>
      <w:r w:rsidR="00D85EAA" w:rsidRPr="008E4E9B">
        <w:rPr>
          <w:sz w:val="16"/>
          <w:szCs w:val="16"/>
        </w:rPr>
        <w:t xml:space="preserve">from textbooks, review articles, and online resources  </w:t>
      </w:r>
    </w:p>
    <w:p w14:paraId="184AACD7" w14:textId="04A5485C" w:rsidR="00D85EAA" w:rsidRPr="00A83BDC" w:rsidRDefault="009D4E32" w:rsidP="009D4E32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G</w:t>
      </w:r>
      <w:r w:rsidR="00D85EAA" w:rsidRPr="008E4E9B">
        <w:rPr>
          <w:sz w:val="16"/>
          <w:szCs w:val="16"/>
        </w:rPr>
        <w:t>ather name(s) of protein(s) and function</w:t>
      </w:r>
      <w:r w:rsidR="00AF4F80" w:rsidRPr="008E4E9B">
        <w:rPr>
          <w:sz w:val="16"/>
          <w:szCs w:val="16"/>
        </w:rPr>
        <w:t>(s)</w:t>
      </w:r>
      <w:r w:rsidR="00D85EAA" w:rsidRPr="008E4E9B">
        <w:rPr>
          <w:sz w:val="16"/>
          <w:szCs w:val="16"/>
        </w:rPr>
        <w:t xml:space="preserve"> in relation to the topic of interest</w:t>
      </w:r>
      <w:r w:rsidR="00E261B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D85EAA" w:rsidRPr="00A83BDC">
        <w:rPr>
          <w:sz w:val="16"/>
          <w:szCs w:val="16"/>
        </w:rPr>
        <w:t>Where possible</w:t>
      </w:r>
      <w:r w:rsidR="00AF4F80" w:rsidRPr="00A83BDC">
        <w:rPr>
          <w:sz w:val="16"/>
          <w:szCs w:val="16"/>
        </w:rPr>
        <w:t>,</w:t>
      </w:r>
      <w:r w:rsidR="00D85EAA" w:rsidRPr="00A83BDC">
        <w:rPr>
          <w:sz w:val="16"/>
          <w:szCs w:val="16"/>
        </w:rPr>
        <w:t xml:space="preserve"> gather sequence, domain</w:t>
      </w:r>
      <w:r w:rsidR="00CA7660" w:rsidRPr="00A83BDC">
        <w:rPr>
          <w:sz w:val="16"/>
          <w:szCs w:val="16"/>
        </w:rPr>
        <w:t>(s)</w:t>
      </w:r>
      <w:r w:rsidR="00AF4F80" w:rsidRPr="00A83BDC">
        <w:rPr>
          <w:sz w:val="16"/>
          <w:szCs w:val="16"/>
        </w:rPr>
        <w:t>,</w:t>
      </w:r>
      <w:r w:rsidR="00CA7660" w:rsidRPr="00A83BDC">
        <w:rPr>
          <w:sz w:val="16"/>
          <w:szCs w:val="16"/>
        </w:rPr>
        <w:t xml:space="preserve"> organization</w:t>
      </w:r>
      <w:r w:rsidR="00AF4F80" w:rsidRPr="00A83BDC">
        <w:rPr>
          <w:sz w:val="16"/>
          <w:szCs w:val="16"/>
        </w:rPr>
        <w:t>,</w:t>
      </w:r>
      <w:r w:rsidR="00D85EAA" w:rsidRPr="00A83BDC">
        <w:rPr>
          <w:sz w:val="16"/>
          <w:szCs w:val="16"/>
        </w:rPr>
        <w:t xml:space="preserve"> and interaction information for proteins to be explored at a molecular level</w:t>
      </w:r>
    </w:p>
    <w:p w14:paraId="178FBDDC" w14:textId="77777777" w:rsidR="00B00579" w:rsidRPr="008E4E9B" w:rsidRDefault="00B00579" w:rsidP="00B00579">
      <w:pPr>
        <w:pStyle w:val="ListParagraph"/>
        <w:numPr>
          <w:ilvl w:val="0"/>
          <w:numId w:val="2"/>
        </w:numPr>
        <w:rPr>
          <w:color w:val="0000FF"/>
          <w:sz w:val="20"/>
          <w:szCs w:val="20"/>
        </w:rPr>
      </w:pPr>
      <w:r w:rsidRPr="008E4E9B">
        <w:rPr>
          <w:color w:val="0000FF"/>
          <w:sz w:val="20"/>
          <w:szCs w:val="20"/>
        </w:rPr>
        <w:t>PDB Query</w:t>
      </w:r>
    </w:p>
    <w:p w14:paraId="5DD28DF9" w14:textId="3634D23D" w:rsidR="00D85EAA" w:rsidRPr="008E4E9B" w:rsidRDefault="00D85EAA" w:rsidP="00D85EAA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8E4E9B">
        <w:rPr>
          <w:sz w:val="16"/>
          <w:szCs w:val="16"/>
        </w:rPr>
        <w:t xml:space="preserve">Search for structure(s) in the PDB using </w:t>
      </w:r>
      <w:r w:rsidR="00283EC8" w:rsidRPr="008E4E9B">
        <w:rPr>
          <w:sz w:val="16"/>
          <w:szCs w:val="16"/>
        </w:rPr>
        <w:t xml:space="preserve">one or more of the following, separately or in combination. </w:t>
      </w:r>
    </w:p>
    <w:p w14:paraId="5C89A8A5" w14:textId="77777777" w:rsidR="00CA7660" w:rsidRPr="008E4E9B" w:rsidRDefault="00CA7660" w:rsidP="00D85EAA">
      <w:pPr>
        <w:pStyle w:val="ListParagraph"/>
        <w:numPr>
          <w:ilvl w:val="1"/>
          <w:numId w:val="4"/>
        </w:numPr>
        <w:rPr>
          <w:sz w:val="16"/>
          <w:szCs w:val="16"/>
        </w:rPr>
      </w:pPr>
      <w:r w:rsidRPr="008E4E9B">
        <w:rPr>
          <w:sz w:val="16"/>
          <w:szCs w:val="16"/>
        </w:rPr>
        <w:t>Contents of PDB entry:</w:t>
      </w:r>
    </w:p>
    <w:p w14:paraId="77CAE070" w14:textId="1F2E4865" w:rsidR="00CA7660" w:rsidRPr="008E4E9B" w:rsidRDefault="00D85EAA" w:rsidP="00CA7660">
      <w:pPr>
        <w:pStyle w:val="ListParagraph"/>
        <w:numPr>
          <w:ilvl w:val="2"/>
          <w:numId w:val="4"/>
        </w:numPr>
        <w:rPr>
          <w:sz w:val="16"/>
          <w:szCs w:val="16"/>
        </w:rPr>
      </w:pPr>
      <w:r w:rsidRPr="008E4E9B">
        <w:rPr>
          <w:sz w:val="16"/>
          <w:szCs w:val="16"/>
        </w:rPr>
        <w:t>Text search: Name of protein</w:t>
      </w:r>
      <w:r w:rsidR="00CA7660" w:rsidRPr="008E4E9B">
        <w:rPr>
          <w:sz w:val="16"/>
          <w:szCs w:val="16"/>
        </w:rPr>
        <w:t xml:space="preserve"> and/or ligand, name</w:t>
      </w:r>
      <w:r w:rsidRPr="008E4E9B">
        <w:rPr>
          <w:sz w:val="16"/>
          <w:szCs w:val="16"/>
        </w:rPr>
        <w:t xml:space="preserve"> of authors </w:t>
      </w:r>
      <w:r w:rsidR="00CA7660" w:rsidRPr="008E4E9B">
        <w:rPr>
          <w:sz w:val="16"/>
          <w:szCs w:val="16"/>
        </w:rPr>
        <w:t xml:space="preserve">of </w:t>
      </w:r>
      <w:r w:rsidRPr="008E4E9B">
        <w:rPr>
          <w:sz w:val="16"/>
          <w:szCs w:val="16"/>
        </w:rPr>
        <w:t xml:space="preserve">the </w:t>
      </w:r>
      <w:r w:rsidR="00CA7660" w:rsidRPr="008E4E9B">
        <w:rPr>
          <w:sz w:val="16"/>
          <w:szCs w:val="16"/>
        </w:rPr>
        <w:t>structure(s)</w:t>
      </w:r>
    </w:p>
    <w:p w14:paraId="552751AB" w14:textId="7915B3E1" w:rsidR="00CA7660" w:rsidRPr="008E4E9B" w:rsidRDefault="00D85EAA" w:rsidP="00CA7660">
      <w:pPr>
        <w:pStyle w:val="ListParagraph"/>
        <w:numPr>
          <w:ilvl w:val="2"/>
          <w:numId w:val="4"/>
        </w:numPr>
        <w:rPr>
          <w:sz w:val="16"/>
          <w:szCs w:val="16"/>
        </w:rPr>
      </w:pPr>
      <w:r w:rsidRPr="008E4E9B">
        <w:rPr>
          <w:sz w:val="16"/>
          <w:szCs w:val="16"/>
        </w:rPr>
        <w:t xml:space="preserve">Sequence of </w:t>
      </w:r>
      <w:r w:rsidR="00635481" w:rsidRPr="008E4E9B">
        <w:rPr>
          <w:sz w:val="16"/>
          <w:szCs w:val="16"/>
        </w:rPr>
        <w:t>p</w:t>
      </w:r>
      <w:r w:rsidRPr="008E4E9B">
        <w:rPr>
          <w:sz w:val="16"/>
          <w:szCs w:val="16"/>
        </w:rPr>
        <w:t xml:space="preserve">rotein of </w:t>
      </w:r>
      <w:r w:rsidR="00635481" w:rsidRPr="008E4E9B">
        <w:rPr>
          <w:sz w:val="16"/>
          <w:szCs w:val="16"/>
        </w:rPr>
        <w:t xml:space="preserve">interest </w:t>
      </w:r>
      <w:r w:rsidRPr="008E4E9B">
        <w:rPr>
          <w:sz w:val="16"/>
          <w:szCs w:val="16"/>
        </w:rPr>
        <w:t>or its close relative</w:t>
      </w:r>
      <w:r w:rsidR="00CA7660" w:rsidRPr="008E4E9B">
        <w:rPr>
          <w:sz w:val="16"/>
          <w:szCs w:val="16"/>
        </w:rPr>
        <w:t xml:space="preserve"> </w:t>
      </w:r>
    </w:p>
    <w:p w14:paraId="14BF2F68" w14:textId="40F5B94F" w:rsidR="00CA7660" w:rsidRPr="008E4E9B" w:rsidRDefault="00CA7660" w:rsidP="00CA7660">
      <w:pPr>
        <w:pStyle w:val="ListParagraph"/>
        <w:numPr>
          <w:ilvl w:val="2"/>
          <w:numId w:val="4"/>
        </w:numPr>
        <w:rPr>
          <w:sz w:val="16"/>
          <w:szCs w:val="16"/>
        </w:rPr>
      </w:pPr>
      <w:r w:rsidRPr="008E4E9B">
        <w:rPr>
          <w:sz w:val="16"/>
          <w:szCs w:val="16"/>
        </w:rPr>
        <w:t>Ligand information: e.g. formula, chemical description (</w:t>
      </w:r>
      <w:r w:rsidR="00283EC8" w:rsidRPr="008E4E9B">
        <w:rPr>
          <w:sz w:val="16"/>
          <w:szCs w:val="16"/>
        </w:rPr>
        <w:t>SMILEs</w:t>
      </w:r>
      <w:r w:rsidRPr="008E4E9B">
        <w:rPr>
          <w:sz w:val="16"/>
          <w:szCs w:val="16"/>
        </w:rPr>
        <w:t>/</w:t>
      </w:r>
      <w:proofErr w:type="spellStart"/>
      <w:r w:rsidRPr="008E4E9B">
        <w:rPr>
          <w:sz w:val="16"/>
          <w:szCs w:val="16"/>
        </w:rPr>
        <w:t>InCh</w:t>
      </w:r>
      <w:r w:rsidR="00283EC8" w:rsidRPr="008E4E9B">
        <w:rPr>
          <w:sz w:val="16"/>
          <w:szCs w:val="16"/>
        </w:rPr>
        <w:t>I</w:t>
      </w:r>
      <w:proofErr w:type="spellEnd"/>
      <w:r w:rsidRPr="008E4E9B">
        <w:rPr>
          <w:sz w:val="16"/>
          <w:szCs w:val="16"/>
        </w:rPr>
        <w:t>)</w:t>
      </w:r>
    </w:p>
    <w:p w14:paraId="66C2525D" w14:textId="70F9486A" w:rsidR="00CA7660" w:rsidRPr="008E4E9B" w:rsidRDefault="00CA7660" w:rsidP="00CA7660">
      <w:pPr>
        <w:pStyle w:val="ListParagraph"/>
        <w:numPr>
          <w:ilvl w:val="1"/>
          <w:numId w:val="4"/>
        </w:numPr>
        <w:rPr>
          <w:sz w:val="16"/>
          <w:szCs w:val="16"/>
        </w:rPr>
      </w:pPr>
      <w:r w:rsidRPr="008E4E9B">
        <w:rPr>
          <w:sz w:val="16"/>
          <w:szCs w:val="16"/>
        </w:rPr>
        <w:t>Annotations</w:t>
      </w:r>
      <w:r w:rsidR="00283EC8" w:rsidRPr="008E4E9B">
        <w:rPr>
          <w:sz w:val="16"/>
          <w:szCs w:val="16"/>
        </w:rPr>
        <w:t xml:space="preserve"> of PDB entry</w:t>
      </w:r>
      <w:r w:rsidRPr="008E4E9B">
        <w:rPr>
          <w:sz w:val="16"/>
          <w:szCs w:val="16"/>
        </w:rPr>
        <w:t>:</w:t>
      </w:r>
    </w:p>
    <w:p w14:paraId="6D59D778" w14:textId="53D59277" w:rsidR="00084BBA" w:rsidRDefault="00084BBA" w:rsidP="00CA7660">
      <w:pPr>
        <w:pStyle w:val="ListParagraph"/>
        <w:numPr>
          <w:ilvl w:val="2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Molecule of the Month features related to the topic of interest may provide background and PBD identifiers </w:t>
      </w:r>
    </w:p>
    <w:p w14:paraId="0C592E56" w14:textId="425F4CAD" w:rsidR="00CA7660" w:rsidRPr="008E4E9B" w:rsidRDefault="00CA7660" w:rsidP="00CA7660">
      <w:pPr>
        <w:pStyle w:val="ListParagraph"/>
        <w:numPr>
          <w:ilvl w:val="2"/>
          <w:numId w:val="4"/>
        </w:numPr>
        <w:rPr>
          <w:sz w:val="16"/>
          <w:szCs w:val="16"/>
        </w:rPr>
      </w:pPr>
      <w:r w:rsidRPr="008E4E9B">
        <w:rPr>
          <w:sz w:val="16"/>
          <w:szCs w:val="16"/>
        </w:rPr>
        <w:t xml:space="preserve">Various </w:t>
      </w:r>
      <w:r w:rsidR="00283EC8" w:rsidRPr="008E4E9B">
        <w:rPr>
          <w:sz w:val="16"/>
          <w:szCs w:val="16"/>
        </w:rPr>
        <w:t>classifications</w:t>
      </w:r>
      <w:r w:rsidR="00A83BDC">
        <w:rPr>
          <w:sz w:val="16"/>
          <w:szCs w:val="16"/>
        </w:rPr>
        <w:t xml:space="preserve"> </w:t>
      </w:r>
      <w:r w:rsidRPr="008E4E9B">
        <w:rPr>
          <w:sz w:val="16"/>
          <w:szCs w:val="16"/>
        </w:rPr>
        <w:t xml:space="preserve">based on </w:t>
      </w:r>
      <w:proofErr w:type="gramStart"/>
      <w:r w:rsidRPr="008E4E9B">
        <w:rPr>
          <w:sz w:val="16"/>
          <w:szCs w:val="16"/>
        </w:rPr>
        <w:t>bio process</w:t>
      </w:r>
      <w:proofErr w:type="gramEnd"/>
      <w:r w:rsidRPr="008E4E9B">
        <w:rPr>
          <w:sz w:val="16"/>
          <w:szCs w:val="16"/>
        </w:rPr>
        <w:t xml:space="preserve">, cellular </w:t>
      </w:r>
      <w:r w:rsidR="00283EC8" w:rsidRPr="008E4E9B">
        <w:rPr>
          <w:sz w:val="16"/>
          <w:szCs w:val="16"/>
        </w:rPr>
        <w:t>location, function;</w:t>
      </w:r>
      <w:r w:rsidRPr="008E4E9B">
        <w:rPr>
          <w:sz w:val="16"/>
          <w:szCs w:val="16"/>
        </w:rPr>
        <w:t xml:space="preserve"> Enzyme </w:t>
      </w:r>
      <w:r w:rsidR="00283EC8" w:rsidRPr="008E4E9B">
        <w:rPr>
          <w:sz w:val="16"/>
          <w:szCs w:val="16"/>
        </w:rPr>
        <w:t>C</w:t>
      </w:r>
      <w:r w:rsidRPr="008E4E9B">
        <w:rPr>
          <w:sz w:val="16"/>
          <w:szCs w:val="16"/>
        </w:rPr>
        <w:t>lassifications</w:t>
      </w:r>
      <w:r w:rsidR="003E1557" w:rsidRPr="008E4E9B">
        <w:rPr>
          <w:sz w:val="16"/>
          <w:szCs w:val="16"/>
        </w:rPr>
        <w:t xml:space="preserve"> (E.C.)</w:t>
      </w:r>
      <w:r w:rsidRPr="008E4E9B">
        <w:rPr>
          <w:sz w:val="16"/>
          <w:szCs w:val="16"/>
        </w:rPr>
        <w:t>, source etc.</w:t>
      </w:r>
    </w:p>
    <w:p w14:paraId="0C8D1F33" w14:textId="2239E6A6" w:rsidR="003E1557" w:rsidRPr="008E4E9B" w:rsidRDefault="003E1557" w:rsidP="00CA7660">
      <w:pPr>
        <w:pStyle w:val="ListParagraph"/>
        <w:numPr>
          <w:ilvl w:val="1"/>
          <w:numId w:val="4"/>
        </w:numPr>
        <w:rPr>
          <w:sz w:val="16"/>
          <w:szCs w:val="16"/>
        </w:rPr>
      </w:pPr>
      <w:r w:rsidRPr="008E4E9B">
        <w:rPr>
          <w:sz w:val="16"/>
          <w:szCs w:val="16"/>
        </w:rPr>
        <w:t>Related entries:</w:t>
      </w:r>
    </w:p>
    <w:p w14:paraId="1CF29B3B" w14:textId="4360BD0A" w:rsidR="003E1557" w:rsidRPr="008E4E9B" w:rsidRDefault="003E1557" w:rsidP="003E1557">
      <w:pPr>
        <w:pStyle w:val="ListParagraph"/>
        <w:numPr>
          <w:ilvl w:val="2"/>
          <w:numId w:val="4"/>
        </w:numPr>
        <w:rPr>
          <w:sz w:val="16"/>
          <w:szCs w:val="16"/>
        </w:rPr>
      </w:pPr>
      <w:r w:rsidRPr="008E4E9B">
        <w:rPr>
          <w:sz w:val="16"/>
          <w:szCs w:val="16"/>
        </w:rPr>
        <w:t>By a specific criteria to launch a query by example: e.g. by protein name/</w:t>
      </w:r>
      <w:proofErr w:type="spellStart"/>
      <w:r w:rsidRPr="008E4E9B">
        <w:rPr>
          <w:sz w:val="16"/>
          <w:szCs w:val="16"/>
        </w:rPr>
        <w:t>UniProt</w:t>
      </w:r>
      <w:proofErr w:type="spellEnd"/>
      <w:r w:rsidRPr="008E4E9B">
        <w:rPr>
          <w:sz w:val="16"/>
          <w:szCs w:val="16"/>
        </w:rPr>
        <w:t xml:space="preserve"> ID, author name, E.C. number</w:t>
      </w:r>
    </w:p>
    <w:p w14:paraId="4A154FE8" w14:textId="65D9CD2C" w:rsidR="00283EC8" w:rsidRPr="008E4E9B" w:rsidRDefault="00283EC8" w:rsidP="00CA7660">
      <w:pPr>
        <w:pStyle w:val="ListParagraph"/>
        <w:numPr>
          <w:ilvl w:val="1"/>
          <w:numId w:val="4"/>
        </w:numPr>
        <w:rPr>
          <w:sz w:val="16"/>
          <w:szCs w:val="16"/>
        </w:rPr>
      </w:pPr>
      <w:r w:rsidRPr="008E4E9B">
        <w:rPr>
          <w:sz w:val="16"/>
          <w:szCs w:val="16"/>
        </w:rPr>
        <w:t>Links to other resources:</w:t>
      </w:r>
    </w:p>
    <w:p w14:paraId="6FA0EDF8" w14:textId="5CD0EF54" w:rsidR="00283EC8" w:rsidRPr="008E4E9B" w:rsidRDefault="00283EC8" w:rsidP="00283EC8">
      <w:pPr>
        <w:pStyle w:val="ListParagraph"/>
        <w:numPr>
          <w:ilvl w:val="2"/>
          <w:numId w:val="4"/>
        </w:numPr>
        <w:rPr>
          <w:sz w:val="16"/>
          <w:szCs w:val="16"/>
        </w:rPr>
      </w:pPr>
      <w:r w:rsidRPr="008E4E9B">
        <w:rPr>
          <w:sz w:val="16"/>
          <w:szCs w:val="16"/>
        </w:rPr>
        <w:t xml:space="preserve">Identifiers linking PDB entries to </w:t>
      </w:r>
      <w:proofErr w:type="spellStart"/>
      <w:r w:rsidRPr="008E4E9B">
        <w:rPr>
          <w:sz w:val="16"/>
          <w:szCs w:val="16"/>
        </w:rPr>
        <w:t>UniProt</w:t>
      </w:r>
      <w:proofErr w:type="spellEnd"/>
      <w:r w:rsidRPr="008E4E9B">
        <w:rPr>
          <w:sz w:val="16"/>
          <w:szCs w:val="16"/>
        </w:rPr>
        <w:t xml:space="preserve">, PubMed, </w:t>
      </w:r>
      <w:proofErr w:type="spellStart"/>
      <w:r w:rsidRPr="008E4E9B">
        <w:rPr>
          <w:sz w:val="16"/>
          <w:szCs w:val="16"/>
        </w:rPr>
        <w:t>DrugBank</w:t>
      </w:r>
      <w:proofErr w:type="spellEnd"/>
      <w:r w:rsidRPr="008E4E9B">
        <w:rPr>
          <w:sz w:val="16"/>
          <w:szCs w:val="16"/>
        </w:rPr>
        <w:t xml:space="preserve"> or other databases and resources</w:t>
      </w:r>
    </w:p>
    <w:p w14:paraId="453EBFD8" w14:textId="612E8D9D" w:rsidR="00CA7660" w:rsidRPr="008E4E9B" w:rsidRDefault="00CA7660" w:rsidP="00CA7660">
      <w:pPr>
        <w:pStyle w:val="ListParagraph"/>
        <w:numPr>
          <w:ilvl w:val="1"/>
          <w:numId w:val="4"/>
        </w:numPr>
        <w:rPr>
          <w:sz w:val="16"/>
          <w:szCs w:val="16"/>
        </w:rPr>
      </w:pPr>
      <w:r w:rsidRPr="008E4E9B">
        <w:rPr>
          <w:sz w:val="16"/>
          <w:szCs w:val="16"/>
        </w:rPr>
        <w:t>Literature:</w:t>
      </w:r>
    </w:p>
    <w:p w14:paraId="7A59165E" w14:textId="567A5F74" w:rsidR="00283EC8" w:rsidRPr="00783BE5" w:rsidRDefault="00283EC8" w:rsidP="00283EC8">
      <w:pPr>
        <w:pStyle w:val="ListParagraph"/>
        <w:numPr>
          <w:ilvl w:val="2"/>
          <w:numId w:val="4"/>
        </w:numPr>
        <w:rPr>
          <w:sz w:val="18"/>
          <w:szCs w:val="18"/>
        </w:rPr>
      </w:pPr>
      <w:r w:rsidRPr="008E4E9B">
        <w:rPr>
          <w:sz w:val="16"/>
          <w:szCs w:val="16"/>
        </w:rPr>
        <w:t>Based on keywords used in published literature/abstracts, PubMed IDs</w:t>
      </w:r>
    </w:p>
    <w:p w14:paraId="0073608A" w14:textId="27FA206B" w:rsidR="00B00579" w:rsidRPr="008E4E9B" w:rsidRDefault="00B00579" w:rsidP="00B00579">
      <w:pPr>
        <w:pStyle w:val="ListParagraph"/>
        <w:numPr>
          <w:ilvl w:val="0"/>
          <w:numId w:val="2"/>
        </w:numPr>
        <w:rPr>
          <w:color w:val="0000FF"/>
          <w:sz w:val="20"/>
          <w:szCs w:val="20"/>
        </w:rPr>
      </w:pPr>
      <w:r w:rsidRPr="008E4E9B">
        <w:rPr>
          <w:color w:val="0000FF"/>
          <w:sz w:val="20"/>
          <w:szCs w:val="20"/>
        </w:rPr>
        <w:t>Sorting</w:t>
      </w:r>
      <w:r w:rsidR="00AC1097" w:rsidRPr="008E4E9B">
        <w:rPr>
          <w:color w:val="0000FF"/>
          <w:sz w:val="20"/>
          <w:szCs w:val="20"/>
        </w:rPr>
        <w:t>/Refining</w:t>
      </w:r>
      <w:r w:rsidRPr="008E4E9B">
        <w:rPr>
          <w:color w:val="0000FF"/>
          <w:sz w:val="20"/>
          <w:szCs w:val="20"/>
        </w:rPr>
        <w:t xml:space="preserve"> Query Results</w:t>
      </w:r>
      <w:bookmarkStart w:id="0" w:name="_GoBack"/>
      <w:bookmarkEnd w:id="0"/>
    </w:p>
    <w:p w14:paraId="36877B68" w14:textId="3FBD77D7" w:rsidR="00283EC8" w:rsidRPr="008E4E9B" w:rsidRDefault="00AC1097" w:rsidP="00283EC8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8E4E9B">
        <w:rPr>
          <w:sz w:val="16"/>
          <w:szCs w:val="16"/>
        </w:rPr>
        <w:t>Make reports and sort by various criteria (e.g. deposition/release date, resolution</w:t>
      </w:r>
      <w:r w:rsidR="00AF4F80" w:rsidRPr="008E4E9B">
        <w:rPr>
          <w:sz w:val="16"/>
          <w:szCs w:val="16"/>
        </w:rPr>
        <w:t>,</w:t>
      </w:r>
      <w:r w:rsidRPr="008E4E9B">
        <w:rPr>
          <w:sz w:val="16"/>
          <w:szCs w:val="16"/>
        </w:rPr>
        <w:t xml:space="preserve"> etc.)</w:t>
      </w:r>
    </w:p>
    <w:p w14:paraId="41BA645D" w14:textId="3C98935A" w:rsidR="00AC1097" w:rsidRPr="008E4E9B" w:rsidRDefault="00AF4F80" w:rsidP="00AC1097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8E4E9B">
        <w:rPr>
          <w:sz w:val="16"/>
          <w:szCs w:val="16"/>
        </w:rPr>
        <w:t>B</w:t>
      </w:r>
      <w:r w:rsidR="00AC1097" w:rsidRPr="008E4E9B">
        <w:rPr>
          <w:sz w:val="16"/>
          <w:szCs w:val="16"/>
        </w:rPr>
        <w:t>y visual inspection</w:t>
      </w:r>
      <w:r w:rsidRPr="008E4E9B">
        <w:rPr>
          <w:sz w:val="16"/>
          <w:szCs w:val="16"/>
        </w:rPr>
        <w:t>,</w:t>
      </w:r>
      <w:r w:rsidR="00AC1097" w:rsidRPr="008E4E9B">
        <w:rPr>
          <w:sz w:val="16"/>
          <w:szCs w:val="16"/>
        </w:rPr>
        <w:t xml:space="preserve"> </w:t>
      </w:r>
      <w:r w:rsidRPr="008E4E9B">
        <w:rPr>
          <w:sz w:val="16"/>
          <w:szCs w:val="16"/>
        </w:rPr>
        <w:t xml:space="preserve">select </w:t>
      </w:r>
      <w:r w:rsidR="009B1755" w:rsidRPr="008E4E9B">
        <w:rPr>
          <w:sz w:val="16"/>
          <w:szCs w:val="16"/>
        </w:rPr>
        <w:t xml:space="preserve">from </w:t>
      </w:r>
      <w:r w:rsidRPr="008E4E9B">
        <w:rPr>
          <w:sz w:val="16"/>
          <w:szCs w:val="16"/>
        </w:rPr>
        <w:t>a</w:t>
      </w:r>
      <w:r w:rsidR="00AC1097" w:rsidRPr="008E4E9B">
        <w:rPr>
          <w:sz w:val="16"/>
          <w:szCs w:val="16"/>
        </w:rPr>
        <w:t xml:space="preserve"> collage of PDB structures in the query results</w:t>
      </w:r>
    </w:p>
    <w:p w14:paraId="36774024" w14:textId="17E47D1F" w:rsidR="00AC1097" w:rsidRPr="00AC1097" w:rsidRDefault="00AC1097" w:rsidP="00AC109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8E4E9B">
        <w:rPr>
          <w:sz w:val="16"/>
          <w:szCs w:val="16"/>
        </w:rPr>
        <w:t>Refine results using additional information/conditions</w:t>
      </w:r>
    </w:p>
    <w:p w14:paraId="654B49C6" w14:textId="77777777" w:rsidR="00B00579" w:rsidRPr="008E4E9B" w:rsidRDefault="00B00579" w:rsidP="00B00579">
      <w:pPr>
        <w:pStyle w:val="ListParagraph"/>
        <w:numPr>
          <w:ilvl w:val="0"/>
          <w:numId w:val="2"/>
        </w:numPr>
        <w:rPr>
          <w:color w:val="0000FF"/>
          <w:sz w:val="20"/>
          <w:szCs w:val="20"/>
        </w:rPr>
      </w:pPr>
      <w:r w:rsidRPr="008E4E9B">
        <w:rPr>
          <w:color w:val="0000FF"/>
          <w:sz w:val="20"/>
          <w:szCs w:val="20"/>
        </w:rPr>
        <w:t>Selecting PDB entries that meet specific criteria</w:t>
      </w:r>
    </w:p>
    <w:p w14:paraId="33A0D226" w14:textId="4ED11A39" w:rsidR="00AC1097" w:rsidRPr="00964680" w:rsidRDefault="00783BE5" w:rsidP="00964680">
      <w:pPr>
        <w:pStyle w:val="ListParagraph"/>
        <w:numPr>
          <w:ilvl w:val="1"/>
          <w:numId w:val="6"/>
        </w:numPr>
        <w:rPr>
          <w:sz w:val="16"/>
          <w:szCs w:val="16"/>
        </w:rPr>
      </w:pPr>
      <w:r w:rsidRPr="008E4E9B">
        <w:rPr>
          <w:sz w:val="16"/>
          <w:szCs w:val="16"/>
        </w:rPr>
        <w:t>For a multi-domain protein, m</w:t>
      </w:r>
      <w:r w:rsidR="00AC1097" w:rsidRPr="008E4E9B">
        <w:rPr>
          <w:sz w:val="16"/>
          <w:szCs w:val="16"/>
        </w:rPr>
        <w:t>ake sure selected structure</w:t>
      </w:r>
      <w:r w:rsidR="00D968BB" w:rsidRPr="008E4E9B">
        <w:rPr>
          <w:sz w:val="16"/>
          <w:szCs w:val="16"/>
        </w:rPr>
        <w:t>(s)</w:t>
      </w:r>
      <w:r w:rsidR="00AC1097" w:rsidRPr="008E4E9B">
        <w:rPr>
          <w:sz w:val="16"/>
          <w:szCs w:val="16"/>
        </w:rPr>
        <w:t xml:space="preserve"> include coordinates of </w:t>
      </w:r>
      <w:r w:rsidR="00E261B8">
        <w:rPr>
          <w:sz w:val="16"/>
          <w:szCs w:val="16"/>
        </w:rPr>
        <w:t xml:space="preserve">relevant </w:t>
      </w:r>
      <w:r w:rsidR="00AC1097" w:rsidRPr="008E4E9B">
        <w:rPr>
          <w:sz w:val="16"/>
          <w:szCs w:val="16"/>
        </w:rPr>
        <w:t>domains/regions</w:t>
      </w:r>
      <w:r w:rsidR="00A83BDC">
        <w:rPr>
          <w:sz w:val="16"/>
          <w:szCs w:val="16"/>
        </w:rPr>
        <w:t>.</w:t>
      </w:r>
      <w:r w:rsidR="00AC1097" w:rsidRPr="008E4E9B">
        <w:rPr>
          <w:sz w:val="16"/>
          <w:szCs w:val="16"/>
        </w:rPr>
        <w:t xml:space="preserve"> </w:t>
      </w:r>
      <w:r w:rsidR="00E261B8" w:rsidRPr="00964680">
        <w:rPr>
          <w:sz w:val="16"/>
          <w:szCs w:val="16"/>
        </w:rPr>
        <w:t>R</w:t>
      </w:r>
      <w:r w:rsidRPr="00964680">
        <w:rPr>
          <w:sz w:val="16"/>
          <w:szCs w:val="16"/>
        </w:rPr>
        <w:t>eview Protein View page to see which domains are included in the PDB entry</w:t>
      </w:r>
      <w:r w:rsidR="00A83BDC">
        <w:rPr>
          <w:sz w:val="16"/>
          <w:szCs w:val="16"/>
        </w:rPr>
        <w:t>.</w:t>
      </w:r>
      <w:r w:rsidR="005B6C96">
        <w:rPr>
          <w:sz w:val="16"/>
          <w:szCs w:val="16"/>
        </w:rPr>
        <w:t xml:space="preserve"> </w:t>
      </w:r>
      <w:r w:rsidR="00E261B8" w:rsidRPr="00964680">
        <w:rPr>
          <w:sz w:val="16"/>
          <w:szCs w:val="16"/>
        </w:rPr>
        <w:t>R</w:t>
      </w:r>
      <w:r w:rsidRPr="00964680">
        <w:rPr>
          <w:sz w:val="16"/>
          <w:szCs w:val="16"/>
        </w:rPr>
        <w:t>ead the associated literature</w:t>
      </w:r>
      <w:r w:rsidR="00E261B8" w:rsidRPr="00964680">
        <w:rPr>
          <w:sz w:val="16"/>
          <w:szCs w:val="16"/>
        </w:rPr>
        <w:t xml:space="preserve"> (</w:t>
      </w:r>
      <w:r w:rsidR="00D968BB" w:rsidRPr="00964680">
        <w:rPr>
          <w:sz w:val="16"/>
          <w:szCs w:val="16"/>
        </w:rPr>
        <w:t>primary research articles accompany most PDB entries</w:t>
      </w:r>
      <w:r w:rsidR="00E261B8" w:rsidRPr="00964680">
        <w:rPr>
          <w:sz w:val="16"/>
          <w:szCs w:val="16"/>
        </w:rPr>
        <w:t>)</w:t>
      </w:r>
      <w:r w:rsidR="00A83BDC">
        <w:rPr>
          <w:sz w:val="16"/>
          <w:szCs w:val="16"/>
        </w:rPr>
        <w:t xml:space="preserve"> and </w:t>
      </w:r>
      <w:r w:rsidR="00D968BB" w:rsidRPr="00964680">
        <w:rPr>
          <w:sz w:val="16"/>
          <w:szCs w:val="16"/>
        </w:rPr>
        <w:t xml:space="preserve">related articles from PubMed and the PDB to learn more </w:t>
      </w:r>
    </w:p>
    <w:p w14:paraId="31DAF231" w14:textId="54C8FE50" w:rsidR="003E1557" w:rsidRPr="008E4E9B" w:rsidRDefault="003E1557" w:rsidP="003E1557">
      <w:pPr>
        <w:pStyle w:val="ListParagraph"/>
        <w:numPr>
          <w:ilvl w:val="1"/>
          <w:numId w:val="6"/>
        </w:numPr>
        <w:rPr>
          <w:sz w:val="16"/>
          <w:szCs w:val="16"/>
        </w:rPr>
      </w:pPr>
      <w:r w:rsidRPr="008E4E9B">
        <w:rPr>
          <w:sz w:val="16"/>
          <w:szCs w:val="16"/>
        </w:rPr>
        <w:t>Make sure desired mutations</w:t>
      </w:r>
      <w:r w:rsidR="00B8388E" w:rsidRPr="008E4E9B">
        <w:rPr>
          <w:sz w:val="16"/>
          <w:szCs w:val="16"/>
        </w:rPr>
        <w:t xml:space="preserve"> and</w:t>
      </w:r>
      <w:r w:rsidR="009B1755" w:rsidRPr="008E4E9B">
        <w:rPr>
          <w:sz w:val="16"/>
          <w:szCs w:val="16"/>
        </w:rPr>
        <w:t>/or</w:t>
      </w:r>
      <w:r w:rsidRPr="008E4E9B">
        <w:rPr>
          <w:sz w:val="16"/>
          <w:szCs w:val="16"/>
        </w:rPr>
        <w:t xml:space="preserve"> ligands</w:t>
      </w:r>
      <w:r w:rsidR="00D968BB" w:rsidRPr="008E4E9B">
        <w:rPr>
          <w:sz w:val="16"/>
          <w:szCs w:val="16"/>
        </w:rPr>
        <w:t>/drugs etc.</w:t>
      </w:r>
      <w:r w:rsidRPr="008E4E9B">
        <w:rPr>
          <w:sz w:val="16"/>
          <w:szCs w:val="16"/>
        </w:rPr>
        <w:t xml:space="preserve"> are included in the structure </w:t>
      </w:r>
      <w:r w:rsidR="00D968BB" w:rsidRPr="008E4E9B">
        <w:rPr>
          <w:sz w:val="16"/>
          <w:szCs w:val="16"/>
        </w:rPr>
        <w:sym w:font="Wingdings" w:char="F0E0"/>
      </w:r>
      <w:r w:rsidR="00D968BB" w:rsidRPr="008E4E9B">
        <w:rPr>
          <w:sz w:val="16"/>
          <w:szCs w:val="16"/>
        </w:rPr>
        <w:t xml:space="preserve"> </w:t>
      </w:r>
      <w:r w:rsidRPr="008E4E9B">
        <w:rPr>
          <w:sz w:val="16"/>
          <w:szCs w:val="16"/>
        </w:rPr>
        <w:t>check sequence, mutations list, ligands</w:t>
      </w:r>
      <w:r w:rsidR="00964680">
        <w:rPr>
          <w:sz w:val="16"/>
          <w:szCs w:val="16"/>
        </w:rPr>
        <w:t>.</w:t>
      </w:r>
    </w:p>
    <w:p w14:paraId="6E3DC2CE" w14:textId="49418A5F" w:rsidR="00AC1097" w:rsidRPr="003E1557" w:rsidRDefault="00AC1097" w:rsidP="003E1557">
      <w:pPr>
        <w:pStyle w:val="ListParagraph"/>
        <w:numPr>
          <w:ilvl w:val="1"/>
          <w:numId w:val="6"/>
        </w:numPr>
        <w:rPr>
          <w:sz w:val="18"/>
          <w:szCs w:val="18"/>
        </w:rPr>
      </w:pPr>
      <w:r w:rsidRPr="008E4E9B">
        <w:rPr>
          <w:sz w:val="16"/>
          <w:szCs w:val="16"/>
        </w:rPr>
        <w:t xml:space="preserve">Make sure structure </w:t>
      </w:r>
      <w:r w:rsidR="003E1557" w:rsidRPr="008E4E9B">
        <w:rPr>
          <w:sz w:val="16"/>
          <w:szCs w:val="16"/>
        </w:rPr>
        <w:t>quality meets your needs (review resolution, experimental details and validation report)</w:t>
      </w:r>
      <w:r w:rsidRPr="003E1557">
        <w:rPr>
          <w:sz w:val="18"/>
          <w:szCs w:val="18"/>
        </w:rPr>
        <w:t xml:space="preserve"> </w:t>
      </w:r>
    </w:p>
    <w:p w14:paraId="145A2140" w14:textId="4830DCAE" w:rsidR="00B00579" w:rsidRPr="008E4E9B" w:rsidRDefault="00B00579" w:rsidP="00B00579">
      <w:pPr>
        <w:pStyle w:val="ListParagraph"/>
        <w:numPr>
          <w:ilvl w:val="0"/>
          <w:numId w:val="2"/>
        </w:numPr>
        <w:rPr>
          <w:color w:val="0000FF"/>
          <w:sz w:val="20"/>
          <w:szCs w:val="20"/>
        </w:rPr>
      </w:pPr>
      <w:r w:rsidRPr="008E4E9B">
        <w:rPr>
          <w:color w:val="0000FF"/>
          <w:sz w:val="20"/>
          <w:szCs w:val="20"/>
        </w:rPr>
        <w:t>What if …</w:t>
      </w:r>
    </w:p>
    <w:p w14:paraId="60BA5DE7" w14:textId="77777777" w:rsidR="00B00579" w:rsidRPr="008E4E9B" w:rsidRDefault="00B00579" w:rsidP="00B00579">
      <w:pPr>
        <w:pStyle w:val="ListParagraph"/>
        <w:numPr>
          <w:ilvl w:val="1"/>
          <w:numId w:val="2"/>
        </w:numPr>
        <w:rPr>
          <w:color w:val="0000FF"/>
          <w:sz w:val="20"/>
          <w:szCs w:val="20"/>
        </w:rPr>
      </w:pPr>
      <w:r w:rsidRPr="008E4E9B">
        <w:rPr>
          <w:color w:val="0000FF"/>
          <w:sz w:val="20"/>
          <w:szCs w:val="20"/>
        </w:rPr>
        <w:t>There are too many results?</w:t>
      </w:r>
    </w:p>
    <w:p w14:paraId="4F4BDF65" w14:textId="5B5EBD9E" w:rsidR="00783BE5" w:rsidRPr="008E4E9B" w:rsidRDefault="00783BE5" w:rsidP="00783BE5">
      <w:pPr>
        <w:pStyle w:val="ListParagraph"/>
        <w:numPr>
          <w:ilvl w:val="2"/>
          <w:numId w:val="7"/>
        </w:numPr>
        <w:rPr>
          <w:sz w:val="16"/>
          <w:szCs w:val="16"/>
        </w:rPr>
      </w:pPr>
      <w:r w:rsidRPr="008E4E9B">
        <w:rPr>
          <w:sz w:val="16"/>
          <w:szCs w:val="16"/>
        </w:rPr>
        <w:t xml:space="preserve">Use sorting and refining strategies to narrow down results list to </w:t>
      </w:r>
      <w:r w:rsidR="003D3F2C" w:rsidRPr="008E4E9B">
        <w:rPr>
          <w:sz w:val="16"/>
          <w:szCs w:val="16"/>
        </w:rPr>
        <w:t xml:space="preserve">only </w:t>
      </w:r>
      <w:r w:rsidRPr="008E4E9B">
        <w:rPr>
          <w:sz w:val="16"/>
          <w:szCs w:val="16"/>
        </w:rPr>
        <w:t>include structures relevant to the topic/story (see above)</w:t>
      </w:r>
    </w:p>
    <w:p w14:paraId="68B155F6" w14:textId="5C9D4EE2" w:rsidR="00B00579" w:rsidRPr="008E4E9B" w:rsidRDefault="00B00579" w:rsidP="00B00579">
      <w:pPr>
        <w:pStyle w:val="ListParagraph"/>
        <w:numPr>
          <w:ilvl w:val="1"/>
          <w:numId w:val="2"/>
        </w:numPr>
        <w:rPr>
          <w:color w:val="0000FF"/>
          <w:sz w:val="20"/>
          <w:szCs w:val="20"/>
        </w:rPr>
      </w:pPr>
      <w:r w:rsidRPr="008E4E9B">
        <w:rPr>
          <w:color w:val="0000FF"/>
          <w:sz w:val="20"/>
          <w:szCs w:val="20"/>
        </w:rPr>
        <w:t>There are no results</w:t>
      </w:r>
      <w:r w:rsidR="003D3F2C" w:rsidRPr="008E4E9B">
        <w:rPr>
          <w:color w:val="0000FF"/>
          <w:sz w:val="20"/>
          <w:szCs w:val="20"/>
        </w:rPr>
        <w:t xml:space="preserve"> or the results are not relevant</w:t>
      </w:r>
      <w:r w:rsidRPr="008E4E9B">
        <w:rPr>
          <w:color w:val="0000FF"/>
          <w:sz w:val="20"/>
          <w:szCs w:val="20"/>
        </w:rPr>
        <w:t>?</w:t>
      </w:r>
    </w:p>
    <w:p w14:paraId="208E1E21" w14:textId="220AE51A" w:rsidR="003D3F2C" w:rsidRPr="008E4E9B" w:rsidRDefault="003D3F2C" w:rsidP="003D3F2C">
      <w:pPr>
        <w:pStyle w:val="ListParagraph"/>
        <w:numPr>
          <w:ilvl w:val="2"/>
          <w:numId w:val="8"/>
        </w:numPr>
        <w:rPr>
          <w:sz w:val="16"/>
          <w:szCs w:val="16"/>
        </w:rPr>
      </w:pPr>
      <w:r w:rsidRPr="008E4E9B">
        <w:rPr>
          <w:sz w:val="16"/>
          <w:szCs w:val="16"/>
        </w:rPr>
        <w:t xml:space="preserve">Try using other query options – e.g. synonym of protein name, sequence(s), other known details about structure </w:t>
      </w:r>
    </w:p>
    <w:p w14:paraId="378737D9" w14:textId="5621F7B9" w:rsidR="003D3F2C" w:rsidRPr="003D3F2C" w:rsidRDefault="00783BE5" w:rsidP="003D3F2C">
      <w:pPr>
        <w:pStyle w:val="ListParagraph"/>
        <w:numPr>
          <w:ilvl w:val="2"/>
          <w:numId w:val="8"/>
        </w:numPr>
        <w:rPr>
          <w:sz w:val="18"/>
          <w:szCs w:val="18"/>
        </w:rPr>
      </w:pPr>
      <w:r w:rsidRPr="008E4E9B">
        <w:rPr>
          <w:sz w:val="16"/>
          <w:szCs w:val="16"/>
        </w:rPr>
        <w:t>Look for structures of the same protein/domain from another organism</w:t>
      </w:r>
      <w:r w:rsidR="003D3F2C" w:rsidRPr="008E4E9B">
        <w:rPr>
          <w:sz w:val="16"/>
          <w:szCs w:val="16"/>
        </w:rPr>
        <w:t xml:space="preserve"> (note selection criteria listed above)</w:t>
      </w:r>
    </w:p>
    <w:p w14:paraId="6864AE40" w14:textId="77777777" w:rsidR="00B00579" w:rsidRPr="008E4E9B" w:rsidRDefault="00B00579" w:rsidP="00B00579">
      <w:pPr>
        <w:pStyle w:val="ListParagraph"/>
        <w:numPr>
          <w:ilvl w:val="0"/>
          <w:numId w:val="2"/>
        </w:numPr>
        <w:rPr>
          <w:color w:val="0000FF"/>
          <w:sz w:val="20"/>
          <w:szCs w:val="20"/>
        </w:rPr>
      </w:pPr>
      <w:r w:rsidRPr="008E4E9B">
        <w:rPr>
          <w:color w:val="0000FF"/>
          <w:sz w:val="20"/>
          <w:szCs w:val="20"/>
        </w:rPr>
        <w:t>Exploring Sequence and Structural Neighbors</w:t>
      </w:r>
    </w:p>
    <w:p w14:paraId="0A095745" w14:textId="355641FB" w:rsidR="00B65297" w:rsidRPr="00964680" w:rsidRDefault="00B65297" w:rsidP="00964680">
      <w:pPr>
        <w:pStyle w:val="ListParagraph"/>
        <w:numPr>
          <w:ilvl w:val="1"/>
          <w:numId w:val="9"/>
        </w:numPr>
        <w:rPr>
          <w:sz w:val="16"/>
          <w:szCs w:val="16"/>
        </w:rPr>
      </w:pPr>
      <w:r w:rsidRPr="008E4E9B">
        <w:rPr>
          <w:sz w:val="16"/>
          <w:szCs w:val="16"/>
        </w:rPr>
        <w:t xml:space="preserve">Explore all PDB structures related to a </w:t>
      </w:r>
      <w:proofErr w:type="spellStart"/>
      <w:r w:rsidRPr="008E4E9B">
        <w:rPr>
          <w:sz w:val="16"/>
          <w:szCs w:val="16"/>
        </w:rPr>
        <w:t>UniProt</w:t>
      </w:r>
      <w:proofErr w:type="spellEnd"/>
      <w:r w:rsidRPr="008E4E9B">
        <w:rPr>
          <w:sz w:val="16"/>
          <w:szCs w:val="16"/>
        </w:rPr>
        <w:t xml:space="preserve"> ID </w:t>
      </w:r>
      <w:r w:rsidR="00A83BDC">
        <w:rPr>
          <w:sz w:val="16"/>
          <w:szCs w:val="16"/>
        </w:rPr>
        <w:t>(</w:t>
      </w:r>
      <w:r w:rsidR="009C1806" w:rsidRPr="00964680">
        <w:rPr>
          <w:sz w:val="16"/>
          <w:szCs w:val="16"/>
        </w:rPr>
        <w:t>A</w:t>
      </w:r>
      <w:r w:rsidRPr="00964680">
        <w:rPr>
          <w:sz w:val="16"/>
          <w:szCs w:val="16"/>
        </w:rPr>
        <w:t xml:space="preserve">ccess </w:t>
      </w:r>
      <w:r w:rsidR="009C1806" w:rsidRPr="00964680">
        <w:rPr>
          <w:sz w:val="16"/>
          <w:szCs w:val="16"/>
        </w:rPr>
        <w:t xml:space="preserve">in Protein View, </w:t>
      </w:r>
      <w:r w:rsidRPr="00964680">
        <w:rPr>
          <w:sz w:val="16"/>
          <w:szCs w:val="16"/>
        </w:rPr>
        <w:t xml:space="preserve">or by searching for </w:t>
      </w:r>
      <w:proofErr w:type="spellStart"/>
      <w:r w:rsidRPr="00964680">
        <w:rPr>
          <w:sz w:val="16"/>
          <w:szCs w:val="16"/>
        </w:rPr>
        <w:t>UniProt</w:t>
      </w:r>
      <w:proofErr w:type="spellEnd"/>
      <w:r w:rsidRPr="00964680">
        <w:rPr>
          <w:sz w:val="16"/>
          <w:szCs w:val="16"/>
        </w:rPr>
        <w:t xml:space="preserve"> ID). </w:t>
      </w:r>
      <w:r w:rsidR="00A83BDC">
        <w:rPr>
          <w:sz w:val="16"/>
          <w:szCs w:val="16"/>
        </w:rPr>
        <w:t xml:space="preserve">Note: </w:t>
      </w:r>
      <w:r w:rsidRPr="00964680">
        <w:rPr>
          <w:sz w:val="16"/>
          <w:szCs w:val="16"/>
        </w:rPr>
        <w:t xml:space="preserve">For </w:t>
      </w:r>
      <w:r w:rsidR="00B8388E" w:rsidRPr="00964680">
        <w:rPr>
          <w:sz w:val="16"/>
          <w:szCs w:val="16"/>
        </w:rPr>
        <w:t xml:space="preserve">a </w:t>
      </w:r>
      <w:r w:rsidRPr="00964680">
        <w:rPr>
          <w:sz w:val="16"/>
          <w:szCs w:val="16"/>
        </w:rPr>
        <w:t xml:space="preserve">multi-domain protein, </w:t>
      </w:r>
      <w:r w:rsidR="00A83BDC">
        <w:rPr>
          <w:sz w:val="16"/>
          <w:szCs w:val="16"/>
        </w:rPr>
        <w:t xml:space="preserve">check </w:t>
      </w:r>
      <w:r w:rsidRPr="00964680">
        <w:rPr>
          <w:sz w:val="16"/>
          <w:szCs w:val="16"/>
        </w:rPr>
        <w:t>the domains/regions included in the PDB entry</w:t>
      </w:r>
    </w:p>
    <w:p w14:paraId="7029517D" w14:textId="37530C9D" w:rsidR="003D3F2C" w:rsidRPr="008E4E9B" w:rsidRDefault="00B65297" w:rsidP="00B65297">
      <w:pPr>
        <w:pStyle w:val="ListParagraph"/>
        <w:numPr>
          <w:ilvl w:val="1"/>
          <w:numId w:val="9"/>
        </w:numPr>
        <w:rPr>
          <w:sz w:val="16"/>
          <w:szCs w:val="16"/>
        </w:rPr>
      </w:pPr>
      <w:r w:rsidRPr="008E4E9B">
        <w:rPr>
          <w:sz w:val="16"/>
          <w:szCs w:val="16"/>
        </w:rPr>
        <w:t>E</w:t>
      </w:r>
      <w:r w:rsidR="003D3F2C" w:rsidRPr="008E4E9B">
        <w:rPr>
          <w:sz w:val="16"/>
          <w:szCs w:val="16"/>
        </w:rPr>
        <w:t>xplore sequences and 3-D structure</w:t>
      </w:r>
      <w:r w:rsidRPr="008E4E9B">
        <w:rPr>
          <w:sz w:val="16"/>
          <w:szCs w:val="16"/>
        </w:rPr>
        <w:t xml:space="preserve"> cluster</w:t>
      </w:r>
      <w:r w:rsidR="003D3F2C" w:rsidRPr="008E4E9B">
        <w:rPr>
          <w:sz w:val="16"/>
          <w:szCs w:val="16"/>
        </w:rPr>
        <w:t>s</w:t>
      </w:r>
      <w:r w:rsidRPr="008E4E9B">
        <w:rPr>
          <w:sz w:val="16"/>
          <w:szCs w:val="16"/>
        </w:rPr>
        <w:t xml:space="preserve"> of a relevant PDB entry from the structure summary page </w:t>
      </w:r>
    </w:p>
    <w:p w14:paraId="5701A606" w14:textId="42083F99" w:rsidR="00B65297" w:rsidRDefault="00B65297" w:rsidP="00B65297">
      <w:pPr>
        <w:pStyle w:val="ListParagraph"/>
        <w:numPr>
          <w:ilvl w:val="1"/>
          <w:numId w:val="9"/>
        </w:numPr>
        <w:rPr>
          <w:sz w:val="18"/>
          <w:szCs w:val="18"/>
        </w:rPr>
      </w:pPr>
      <w:r w:rsidRPr="008E4E9B">
        <w:rPr>
          <w:sz w:val="16"/>
          <w:szCs w:val="16"/>
        </w:rPr>
        <w:t>Based on your interest</w:t>
      </w:r>
      <w:r w:rsidR="00B8388E" w:rsidRPr="008E4E9B">
        <w:rPr>
          <w:sz w:val="16"/>
          <w:szCs w:val="16"/>
        </w:rPr>
        <w:t>,</w:t>
      </w:r>
      <w:r w:rsidRPr="008E4E9B">
        <w:rPr>
          <w:sz w:val="16"/>
          <w:szCs w:val="16"/>
        </w:rPr>
        <w:t xml:space="preserve"> </w:t>
      </w:r>
      <w:r w:rsidR="00B8388E" w:rsidRPr="008E4E9B">
        <w:rPr>
          <w:sz w:val="16"/>
          <w:szCs w:val="16"/>
        </w:rPr>
        <w:t xml:space="preserve">choose </w:t>
      </w:r>
      <w:r w:rsidRPr="008E4E9B">
        <w:rPr>
          <w:sz w:val="16"/>
          <w:szCs w:val="16"/>
        </w:rPr>
        <w:t>relevant PDB entries using selection criteria listed above for further exploration</w:t>
      </w:r>
      <w:r w:rsidRPr="00B65297">
        <w:rPr>
          <w:sz w:val="18"/>
          <w:szCs w:val="18"/>
        </w:rPr>
        <w:t xml:space="preserve"> </w:t>
      </w:r>
    </w:p>
    <w:p w14:paraId="1883E23F" w14:textId="77777777" w:rsidR="00B65297" w:rsidRDefault="00B65297" w:rsidP="00B65297"/>
    <w:p w14:paraId="186822B0" w14:textId="255062E9" w:rsidR="00A83BDC" w:rsidRPr="008E4E9B" w:rsidRDefault="00B65297" w:rsidP="00B65297">
      <w:pPr>
        <w:rPr>
          <w:sz w:val="20"/>
          <w:szCs w:val="20"/>
        </w:rPr>
      </w:pPr>
      <w:r w:rsidRPr="008E4E9B">
        <w:rPr>
          <w:sz w:val="20"/>
          <w:szCs w:val="20"/>
        </w:rPr>
        <w:t xml:space="preserve">At the end of the above steps you should have identified PDB entries that are relevant to your topic of interest and help tell a story about </w:t>
      </w:r>
      <w:r w:rsidR="009B1755" w:rsidRPr="008E4E9B">
        <w:rPr>
          <w:sz w:val="20"/>
          <w:szCs w:val="20"/>
        </w:rPr>
        <w:t>it</w:t>
      </w:r>
      <w:r w:rsidRPr="008E4E9B">
        <w:rPr>
          <w:sz w:val="20"/>
          <w:szCs w:val="20"/>
        </w:rPr>
        <w:t>.</w:t>
      </w:r>
    </w:p>
    <w:sectPr w:rsidR="00A83BDC" w:rsidRPr="008E4E9B" w:rsidSect="00964680">
      <w:footerReference w:type="default" r:id="rId9"/>
      <w:pgSz w:w="12240" w:h="15840"/>
      <w:pgMar w:top="864" w:right="792" w:bottom="864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B8383" w14:textId="77777777" w:rsidR="00A83BDC" w:rsidRDefault="00A83BDC" w:rsidP="00B65297">
      <w:r>
        <w:separator/>
      </w:r>
    </w:p>
  </w:endnote>
  <w:endnote w:type="continuationSeparator" w:id="0">
    <w:p w14:paraId="5BB8B889" w14:textId="77777777" w:rsidR="00A83BDC" w:rsidRDefault="00A83BDC" w:rsidP="00B6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CCC9" w14:textId="77777777" w:rsidR="00A83BDC" w:rsidRDefault="00A83BDC" w:rsidP="00B65297">
    <w:pPr>
      <w:pStyle w:val="Footer"/>
      <w:spacing w:line="360" w:lineRule="auto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F4C30D5" wp14:editId="78FA026A">
          <wp:extent cx="631288" cy="168555"/>
          <wp:effectExtent l="0" t="0" r="381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B-logo-9_0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288" cy="16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55DD6E" w14:textId="0508E53E" w:rsidR="00A83BDC" w:rsidRPr="00B65297" w:rsidRDefault="00A83BDC" w:rsidP="00B65297">
    <w:pPr>
      <w:pStyle w:val="Footer"/>
      <w:spacing w:line="360" w:lineRule="auto"/>
      <w:jc w:val="center"/>
      <w:rPr>
        <w:sz w:val="16"/>
        <w:szCs w:val="16"/>
      </w:rPr>
    </w:pPr>
    <w:r>
      <w:rPr>
        <w:color w:val="6B96B7"/>
        <w:sz w:val="16"/>
        <w:szCs w:val="16"/>
      </w:rPr>
      <w:t>D</w:t>
    </w:r>
    <w:r w:rsidRPr="008E553C">
      <w:rPr>
        <w:color w:val="6B96B7"/>
        <w:sz w:val="16"/>
        <w:szCs w:val="16"/>
      </w:rPr>
      <w:t xml:space="preserve">eveloped as part of the RCSB Collaborative Curriculum Development Program </w:t>
    </w:r>
    <w:r>
      <w:rPr>
        <w:color w:val="6B96B7"/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1130A" w14:textId="77777777" w:rsidR="00A83BDC" w:rsidRDefault="00A83BDC" w:rsidP="00B65297">
      <w:r>
        <w:separator/>
      </w:r>
    </w:p>
  </w:footnote>
  <w:footnote w:type="continuationSeparator" w:id="0">
    <w:p w14:paraId="42549F66" w14:textId="77777777" w:rsidR="00A83BDC" w:rsidRDefault="00A83BDC" w:rsidP="00B6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64DD"/>
    <w:multiLevelType w:val="hybridMultilevel"/>
    <w:tmpl w:val="9856A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4597"/>
    <w:multiLevelType w:val="hybridMultilevel"/>
    <w:tmpl w:val="DF880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A558AB"/>
    <w:multiLevelType w:val="hybridMultilevel"/>
    <w:tmpl w:val="DC206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220B6"/>
    <w:multiLevelType w:val="hybridMultilevel"/>
    <w:tmpl w:val="1772C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0B66EE"/>
    <w:multiLevelType w:val="hybridMultilevel"/>
    <w:tmpl w:val="F556A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4697"/>
    <w:multiLevelType w:val="hybridMultilevel"/>
    <w:tmpl w:val="BF78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423C6"/>
    <w:multiLevelType w:val="hybridMultilevel"/>
    <w:tmpl w:val="36C45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243D0E"/>
    <w:multiLevelType w:val="hybridMultilevel"/>
    <w:tmpl w:val="78608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55421"/>
    <w:multiLevelType w:val="hybridMultilevel"/>
    <w:tmpl w:val="9F66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le Lin">
    <w15:presenceInfo w15:providerId="Windows Live" w15:userId="b69dd621fa44fd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E6"/>
    <w:rsid w:val="00084BBA"/>
    <w:rsid w:val="00097781"/>
    <w:rsid w:val="0012512B"/>
    <w:rsid w:val="00181EE6"/>
    <w:rsid w:val="00211617"/>
    <w:rsid w:val="002167E6"/>
    <w:rsid w:val="00237E09"/>
    <w:rsid w:val="00247E15"/>
    <w:rsid w:val="00276060"/>
    <w:rsid w:val="00283EC8"/>
    <w:rsid w:val="002853F8"/>
    <w:rsid w:val="0038144C"/>
    <w:rsid w:val="003D3F2C"/>
    <w:rsid w:val="003E1557"/>
    <w:rsid w:val="00461B29"/>
    <w:rsid w:val="004A5EE3"/>
    <w:rsid w:val="004C54F6"/>
    <w:rsid w:val="004E14A5"/>
    <w:rsid w:val="00564AE4"/>
    <w:rsid w:val="005B6C96"/>
    <w:rsid w:val="00635481"/>
    <w:rsid w:val="006A6542"/>
    <w:rsid w:val="00783BE5"/>
    <w:rsid w:val="008E4E9B"/>
    <w:rsid w:val="00964680"/>
    <w:rsid w:val="009B1755"/>
    <w:rsid w:val="009C1806"/>
    <w:rsid w:val="009D4E32"/>
    <w:rsid w:val="00A22E92"/>
    <w:rsid w:val="00A83BDC"/>
    <w:rsid w:val="00AC1097"/>
    <w:rsid w:val="00AF4F80"/>
    <w:rsid w:val="00B00579"/>
    <w:rsid w:val="00B65297"/>
    <w:rsid w:val="00B8388E"/>
    <w:rsid w:val="00BC54B5"/>
    <w:rsid w:val="00C16274"/>
    <w:rsid w:val="00CA7660"/>
    <w:rsid w:val="00D06010"/>
    <w:rsid w:val="00D50D0F"/>
    <w:rsid w:val="00D85EAA"/>
    <w:rsid w:val="00D968BB"/>
    <w:rsid w:val="00E2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2650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2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297"/>
  </w:style>
  <w:style w:type="paragraph" w:styleId="Footer">
    <w:name w:val="footer"/>
    <w:basedOn w:val="Normal"/>
    <w:link w:val="FooterChar"/>
    <w:uiPriority w:val="99"/>
    <w:unhideWhenUsed/>
    <w:rsid w:val="00B652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297"/>
  </w:style>
  <w:style w:type="paragraph" w:styleId="BalloonText">
    <w:name w:val="Balloon Text"/>
    <w:basedOn w:val="Normal"/>
    <w:link w:val="BalloonTextChar"/>
    <w:uiPriority w:val="99"/>
    <w:semiHidden/>
    <w:unhideWhenUsed/>
    <w:rsid w:val="00B652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2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297"/>
  </w:style>
  <w:style w:type="paragraph" w:styleId="Footer">
    <w:name w:val="footer"/>
    <w:basedOn w:val="Normal"/>
    <w:link w:val="FooterChar"/>
    <w:uiPriority w:val="99"/>
    <w:unhideWhenUsed/>
    <w:rsid w:val="00B652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297"/>
  </w:style>
  <w:style w:type="paragraph" w:styleId="BalloonText">
    <w:name w:val="Balloon Text"/>
    <w:basedOn w:val="Normal"/>
    <w:link w:val="BalloonTextChar"/>
    <w:uiPriority w:val="99"/>
    <w:semiHidden/>
    <w:unhideWhenUsed/>
    <w:rsid w:val="00B652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pdb</dc:creator>
  <cp:keywords/>
  <dc:description/>
  <cp:lastModifiedBy>pdb</cp:lastModifiedBy>
  <cp:revision>2</cp:revision>
  <dcterms:created xsi:type="dcterms:W3CDTF">2015-09-16T14:19:00Z</dcterms:created>
  <dcterms:modified xsi:type="dcterms:W3CDTF">2015-09-16T14:19:00Z</dcterms:modified>
</cp:coreProperties>
</file>